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E1E30" w14:textId="77777777" w:rsidR="00375E62" w:rsidRDefault="00375E62" w:rsidP="00375E62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748E092" w14:textId="77777777" w:rsidR="00375E62" w:rsidRPr="00827256" w:rsidRDefault="00375E62" w:rsidP="00375E62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827256">
        <w:rPr>
          <w:rFonts w:ascii="Arial" w:hAnsi="Arial" w:cs="Arial"/>
          <w:b/>
          <w:bCs/>
          <w:sz w:val="28"/>
          <w:szCs w:val="28"/>
          <w:lang w:val="en-US"/>
        </w:rPr>
        <w:t>SABAH NEW DEAL</w:t>
      </w:r>
    </w:p>
    <w:p w14:paraId="61DBFF4E" w14:textId="77777777" w:rsidR="00375E62" w:rsidRPr="00827256" w:rsidRDefault="00375E62" w:rsidP="00375E62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827256">
        <w:rPr>
          <w:rFonts w:ascii="Arial" w:hAnsi="Arial" w:cs="Arial"/>
          <w:b/>
          <w:bCs/>
          <w:sz w:val="28"/>
          <w:szCs w:val="28"/>
          <w:lang w:val="en-US"/>
        </w:rPr>
        <w:t>MICE INCENTIVE 2020 – 2021</w:t>
      </w:r>
    </w:p>
    <w:p w14:paraId="4FDE2B00" w14:textId="77777777" w:rsidR="00375E62" w:rsidRDefault="00375E62" w:rsidP="00375E62">
      <w:pPr>
        <w:jc w:val="center"/>
        <w:rPr>
          <w:rFonts w:ascii="Arial" w:hAnsi="Arial" w:cs="Arial"/>
          <w:b/>
          <w:bCs/>
          <w:lang w:val="en-US"/>
        </w:rPr>
      </w:pPr>
    </w:p>
    <w:p w14:paraId="19248CC6" w14:textId="77777777" w:rsidR="00375E62" w:rsidRDefault="00375E62" w:rsidP="00375E6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APPLICATION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75E62" w14:paraId="78E127E2" w14:textId="77777777" w:rsidTr="00FD0380">
        <w:tc>
          <w:tcPr>
            <w:tcW w:w="2547" w:type="dxa"/>
          </w:tcPr>
          <w:p w14:paraId="2A393F61" w14:textId="77777777" w:rsidR="00375E62" w:rsidRDefault="00375E62" w:rsidP="00FD03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events</w:t>
            </w:r>
          </w:p>
        </w:tc>
        <w:tc>
          <w:tcPr>
            <w:tcW w:w="6469" w:type="dxa"/>
          </w:tcPr>
          <w:p w14:paraId="71412F99" w14:textId="77777777" w:rsidR="00375E62" w:rsidRPr="00730E54" w:rsidRDefault="00375E62" w:rsidP="00375E6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30E54">
              <w:rPr>
                <w:rFonts w:ascii="Arial" w:hAnsi="Arial" w:cs="Arial"/>
              </w:rPr>
              <w:t>Corporate Meetings</w:t>
            </w:r>
          </w:p>
          <w:p w14:paraId="6CCBE5BC" w14:textId="77777777" w:rsidR="00375E62" w:rsidRDefault="00375E62" w:rsidP="00375E6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30E54">
              <w:rPr>
                <w:rFonts w:ascii="Arial" w:hAnsi="Arial" w:cs="Arial"/>
              </w:rPr>
              <w:t>Incentive groups</w:t>
            </w:r>
          </w:p>
          <w:p w14:paraId="65393F87" w14:textId="77777777" w:rsidR="00375E62" w:rsidRDefault="00375E62" w:rsidP="00375E6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Conference </w:t>
            </w:r>
          </w:p>
          <w:p w14:paraId="6046FCFA" w14:textId="77777777" w:rsidR="00375E62" w:rsidRDefault="00375E62" w:rsidP="00375E6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Exhibition</w:t>
            </w:r>
          </w:p>
          <w:p w14:paraId="1E63E1FB" w14:textId="31FE48BA" w:rsidR="00375E62" w:rsidRPr="00E15829" w:rsidRDefault="00375E62" w:rsidP="00FD0380">
            <w:pPr>
              <w:spacing w:line="276" w:lineRule="auto"/>
              <w:ind w:left="32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 Events must be held in Sabah between </w:t>
            </w:r>
            <w:r w:rsidR="001650D8">
              <w:rPr>
                <w:rFonts w:ascii="Arial" w:hAnsi="Arial" w:cs="Arial"/>
              </w:rPr>
              <w:t>August</w:t>
            </w:r>
            <w:r>
              <w:rPr>
                <w:rFonts w:ascii="Arial" w:hAnsi="Arial" w:cs="Arial"/>
              </w:rPr>
              <w:t xml:space="preserve"> 2020 – December 2021</w:t>
            </w:r>
          </w:p>
        </w:tc>
      </w:tr>
      <w:tr w:rsidR="00375E62" w14:paraId="4BB7A6BE" w14:textId="77777777" w:rsidTr="00FD0380">
        <w:tc>
          <w:tcPr>
            <w:tcW w:w="2547" w:type="dxa"/>
          </w:tcPr>
          <w:p w14:paraId="70C3F0CD" w14:textId="77777777" w:rsidR="00375E62" w:rsidRDefault="00375E62" w:rsidP="00FD03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 is eligible to apply?</w:t>
            </w:r>
          </w:p>
        </w:tc>
        <w:tc>
          <w:tcPr>
            <w:tcW w:w="6469" w:type="dxa"/>
          </w:tcPr>
          <w:p w14:paraId="27F9D14D" w14:textId="77777777" w:rsidR="00375E62" w:rsidRPr="00730E54" w:rsidRDefault="00375E62" w:rsidP="00375E6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30E54">
              <w:rPr>
                <w:rFonts w:ascii="Arial" w:hAnsi="Arial" w:cs="Arial"/>
              </w:rPr>
              <w:t xml:space="preserve">Destination Management Companies </w:t>
            </w:r>
          </w:p>
          <w:p w14:paraId="35DF2EF2" w14:textId="77777777" w:rsidR="00375E62" w:rsidRPr="00730E54" w:rsidRDefault="00375E62" w:rsidP="00375E6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30E54">
              <w:rPr>
                <w:rFonts w:ascii="Arial" w:hAnsi="Arial" w:cs="Arial"/>
              </w:rPr>
              <w:t>Professional conference organizer</w:t>
            </w:r>
          </w:p>
          <w:p w14:paraId="4E18C7B0" w14:textId="77777777" w:rsidR="00375E62" w:rsidRPr="00730E54" w:rsidRDefault="00375E62" w:rsidP="00375E6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30E54">
              <w:rPr>
                <w:rFonts w:ascii="Arial" w:hAnsi="Arial" w:cs="Arial"/>
              </w:rPr>
              <w:t>Incentive Houses</w:t>
            </w:r>
          </w:p>
          <w:p w14:paraId="27B1999C" w14:textId="77777777" w:rsidR="00375E62" w:rsidRPr="00730E54" w:rsidRDefault="00375E62" w:rsidP="00375E6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30E54">
              <w:rPr>
                <w:rFonts w:ascii="Arial" w:hAnsi="Arial" w:cs="Arial"/>
              </w:rPr>
              <w:t xml:space="preserve">Associations </w:t>
            </w:r>
          </w:p>
          <w:p w14:paraId="635EB403" w14:textId="77777777" w:rsidR="00375E62" w:rsidRPr="00730E54" w:rsidRDefault="00375E62" w:rsidP="00375E6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30E54">
              <w:rPr>
                <w:rFonts w:ascii="Arial" w:hAnsi="Arial" w:cs="Arial"/>
              </w:rPr>
              <w:t>Professional bodies with local chapter in Sabah or Malaysia</w:t>
            </w:r>
          </w:p>
          <w:p w14:paraId="432CB5B9" w14:textId="77777777" w:rsidR="00375E62" w:rsidRPr="00730E54" w:rsidRDefault="00375E62" w:rsidP="00375E6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30E54">
              <w:rPr>
                <w:rFonts w:ascii="Arial" w:hAnsi="Arial" w:cs="Arial"/>
              </w:rPr>
              <w:t>Agencies that are sole organizer of event</w:t>
            </w:r>
          </w:p>
          <w:p w14:paraId="254463DC" w14:textId="77777777" w:rsidR="00375E62" w:rsidRPr="00730E54" w:rsidRDefault="00375E62" w:rsidP="00375E6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30E54">
              <w:rPr>
                <w:rFonts w:ascii="Arial" w:hAnsi="Arial" w:cs="Arial"/>
              </w:rPr>
              <w:t>Corporate companies holding corporate meetings</w:t>
            </w:r>
          </w:p>
        </w:tc>
      </w:tr>
      <w:tr w:rsidR="00375E62" w14:paraId="1B4241AB" w14:textId="77777777" w:rsidTr="00FD0380">
        <w:tc>
          <w:tcPr>
            <w:tcW w:w="2547" w:type="dxa"/>
          </w:tcPr>
          <w:p w14:paraId="5F84AD39" w14:textId="77777777" w:rsidR="00375E62" w:rsidRDefault="00375E62" w:rsidP="00FD03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Type of support </w:t>
            </w:r>
          </w:p>
          <w:p w14:paraId="7FF65A9D" w14:textId="77777777" w:rsidR="00375E62" w:rsidRDefault="00375E62" w:rsidP="00FD03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9" w:type="dxa"/>
          </w:tcPr>
          <w:p w14:paraId="5ED7F109" w14:textId="73D475DF" w:rsidR="00375E62" w:rsidRPr="00782E78" w:rsidRDefault="00375E62" w:rsidP="00782E7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</w:t>
            </w:r>
            <w:r w:rsidR="00782E78">
              <w:rPr>
                <w:rFonts w:ascii="Arial" w:hAnsi="Arial" w:cs="Arial"/>
              </w:rPr>
              <w:t xml:space="preserve">&amp; </w:t>
            </w:r>
            <w:r w:rsidRPr="00782E78">
              <w:rPr>
                <w:rFonts w:ascii="Arial" w:hAnsi="Arial" w:cs="Arial"/>
              </w:rPr>
              <w:t>International Events</w:t>
            </w:r>
          </w:p>
          <w:p w14:paraId="1D46CE59" w14:textId="5D85DF4D" w:rsidR="00375E62" w:rsidRPr="00730E54" w:rsidRDefault="00782E78" w:rsidP="00FD038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RM3,000 up to </w:t>
            </w:r>
            <w:r w:rsidR="00375E62" w:rsidRPr="00730E54">
              <w:rPr>
                <w:rFonts w:ascii="Arial" w:hAnsi="Arial" w:cs="Arial"/>
              </w:rPr>
              <w:t>RM100,000.00</w:t>
            </w:r>
          </w:p>
          <w:p w14:paraId="4066EB46" w14:textId="2D273C2A" w:rsidR="00375E62" w:rsidRDefault="00375E62" w:rsidP="00375E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group size of </w:t>
            </w:r>
            <w:r w:rsidR="00782E78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pax</w:t>
            </w:r>
          </w:p>
          <w:p w14:paraId="485C62AC" w14:textId="4BDA66AF" w:rsidR="00782E78" w:rsidRPr="00782E78" w:rsidRDefault="00375E62" w:rsidP="00782E7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27256">
              <w:rPr>
                <w:rFonts w:ascii="Arial" w:hAnsi="Arial" w:cs="Arial"/>
              </w:rPr>
              <w:t xml:space="preserve">inimum </w:t>
            </w:r>
            <w:r w:rsidR="00782E78">
              <w:rPr>
                <w:rFonts w:ascii="Arial" w:hAnsi="Arial" w:cs="Arial"/>
              </w:rPr>
              <w:t>2</w:t>
            </w:r>
            <w:r w:rsidRPr="00827256">
              <w:rPr>
                <w:rFonts w:ascii="Arial" w:hAnsi="Arial" w:cs="Arial"/>
              </w:rPr>
              <w:t xml:space="preserve"> nights stay in Sabah</w:t>
            </w:r>
          </w:p>
        </w:tc>
      </w:tr>
      <w:tr w:rsidR="00375E62" w14:paraId="104B8D46" w14:textId="77777777" w:rsidTr="00FD0380">
        <w:tc>
          <w:tcPr>
            <w:tcW w:w="2547" w:type="dxa"/>
          </w:tcPr>
          <w:p w14:paraId="57DE0726" w14:textId="77777777" w:rsidR="00375E62" w:rsidRPr="00827256" w:rsidRDefault="00375E62" w:rsidP="00FD03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to apply?</w:t>
            </w:r>
          </w:p>
        </w:tc>
        <w:tc>
          <w:tcPr>
            <w:tcW w:w="6469" w:type="dxa"/>
          </w:tcPr>
          <w:p w14:paraId="7BC52853" w14:textId="77777777" w:rsidR="00375E62" w:rsidRDefault="00375E62" w:rsidP="00375E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 available on website –</w:t>
            </w:r>
          </w:p>
          <w:p w14:paraId="55A8EB17" w14:textId="77777777" w:rsidR="00375E62" w:rsidRPr="00465C40" w:rsidRDefault="004664C7" w:rsidP="00FD0380">
            <w:pPr>
              <w:pStyle w:val="ListParagraph"/>
              <w:rPr>
                <w:rFonts w:ascii="Arial" w:hAnsi="Arial" w:cs="Arial"/>
              </w:rPr>
            </w:pPr>
            <w:hyperlink r:id="rId5" w:history="1">
              <w:r w:rsidR="00375E62" w:rsidRPr="0012617F">
                <w:rPr>
                  <w:rStyle w:val="Hyperlink"/>
                  <w:rFonts w:ascii="Arial" w:hAnsi="Arial" w:cs="Arial"/>
                </w:rPr>
                <w:t>www.be.sabahtorism.com</w:t>
              </w:r>
            </w:hyperlink>
            <w:r w:rsidR="00375E62">
              <w:rPr>
                <w:rStyle w:val="Hyperlink"/>
                <w:rFonts w:ascii="Arial" w:hAnsi="Arial" w:cs="Arial"/>
              </w:rPr>
              <w:t xml:space="preserve"> ; </w:t>
            </w:r>
            <w:hyperlink r:id="rId6" w:history="1">
              <w:r w:rsidR="00375E62" w:rsidRPr="00E0633D">
                <w:rPr>
                  <w:rStyle w:val="Hyperlink"/>
                  <w:rFonts w:ascii="Arial" w:hAnsi="Arial" w:cs="Arial"/>
                </w:rPr>
                <w:t>www.sabahtourism.com</w:t>
              </w:r>
            </w:hyperlink>
            <w:r w:rsidR="00375E62">
              <w:rPr>
                <w:rStyle w:val="Hyperlink"/>
                <w:rFonts w:ascii="Arial" w:hAnsi="Arial" w:cs="Arial"/>
              </w:rPr>
              <w:t xml:space="preserve"> </w:t>
            </w:r>
          </w:p>
          <w:p w14:paraId="4C4FC3C5" w14:textId="77777777" w:rsidR="00375E62" w:rsidRDefault="00375E62" w:rsidP="00FD0380">
            <w:pPr>
              <w:rPr>
                <w:rFonts w:ascii="Arial" w:hAnsi="Arial" w:cs="Arial"/>
              </w:rPr>
            </w:pPr>
          </w:p>
          <w:p w14:paraId="2B16446B" w14:textId="77777777" w:rsidR="00375E62" w:rsidRPr="001D42B5" w:rsidRDefault="00375E62" w:rsidP="00FD0380">
            <w:pPr>
              <w:ind w:left="60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 Application must be submitted minimum </w:t>
            </w:r>
            <w:r w:rsidRPr="00E15829">
              <w:rPr>
                <w:rFonts w:ascii="Arial" w:hAnsi="Arial" w:cs="Arial"/>
              </w:rPr>
              <w:t xml:space="preserve">45 days prior to </w:t>
            </w:r>
            <w:r>
              <w:rPr>
                <w:rFonts w:ascii="Arial" w:hAnsi="Arial" w:cs="Arial"/>
              </w:rPr>
              <w:t xml:space="preserve">date of </w:t>
            </w:r>
            <w:r w:rsidRPr="00E15829">
              <w:rPr>
                <w:rFonts w:ascii="Arial" w:hAnsi="Arial" w:cs="Arial"/>
              </w:rPr>
              <w:t>group arrival</w:t>
            </w:r>
          </w:p>
        </w:tc>
      </w:tr>
      <w:tr w:rsidR="00375E62" w14:paraId="79633548" w14:textId="77777777" w:rsidTr="00FD0380">
        <w:tc>
          <w:tcPr>
            <w:tcW w:w="2547" w:type="dxa"/>
          </w:tcPr>
          <w:p w14:paraId="3D776616" w14:textId="77777777" w:rsidR="00375E62" w:rsidRDefault="00375E62" w:rsidP="00FD0380">
            <w:pPr>
              <w:rPr>
                <w:rFonts w:ascii="Arial" w:hAnsi="Arial" w:cs="Arial"/>
                <w:b/>
                <w:bCs/>
              </w:rPr>
            </w:pPr>
          </w:p>
          <w:p w14:paraId="2894218D" w14:textId="77777777" w:rsidR="00375E62" w:rsidRDefault="00375E62" w:rsidP="00FD03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Application deadline</w:t>
            </w:r>
          </w:p>
        </w:tc>
        <w:tc>
          <w:tcPr>
            <w:tcW w:w="6469" w:type="dxa"/>
          </w:tcPr>
          <w:p w14:paraId="55D7E39B" w14:textId="77777777" w:rsidR="00375E62" w:rsidRDefault="00375E62" w:rsidP="00FD0380">
            <w:pPr>
              <w:rPr>
                <w:rFonts w:ascii="Arial" w:hAnsi="Arial" w:cs="Arial"/>
              </w:rPr>
            </w:pPr>
          </w:p>
          <w:p w14:paraId="564392CA" w14:textId="77777777" w:rsidR="00375E62" w:rsidRPr="00E15829" w:rsidRDefault="00375E62" w:rsidP="00FD0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E1582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2021</w:t>
            </w:r>
          </w:p>
        </w:tc>
      </w:tr>
    </w:tbl>
    <w:p w14:paraId="6E000C8E" w14:textId="77777777" w:rsidR="00375E62" w:rsidRDefault="00375E62" w:rsidP="00375E62">
      <w:pPr>
        <w:rPr>
          <w:rFonts w:ascii="Arial" w:hAnsi="Arial" w:cs="Arial"/>
          <w:b/>
          <w:bCs/>
          <w:lang w:val="en-US"/>
        </w:rPr>
      </w:pPr>
    </w:p>
    <w:p w14:paraId="12EE981A" w14:textId="77777777" w:rsidR="00375E62" w:rsidRDefault="00375E62" w:rsidP="00375E6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For further inquiries please contact –</w:t>
      </w:r>
    </w:p>
    <w:p w14:paraId="664DE24D" w14:textId="77777777" w:rsidR="00375E62" w:rsidRDefault="00375E62" w:rsidP="00375E62">
      <w:pPr>
        <w:spacing w:after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MICE Division</w:t>
      </w:r>
    </w:p>
    <w:p w14:paraId="54EFA167" w14:textId="77777777" w:rsidR="00375E62" w:rsidRDefault="00375E62" w:rsidP="00375E62">
      <w:pPr>
        <w:spacing w:after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Sabah Tourism Board</w:t>
      </w:r>
    </w:p>
    <w:p w14:paraId="080FC8CF" w14:textId="77777777" w:rsidR="00375E62" w:rsidRPr="00730E54" w:rsidRDefault="00375E62" w:rsidP="00375E62">
      <w:pPr>
        <w:spacing w:after="0"/>
        <w:rPr>
          <w:rFonts w:ascii="Arial" w:hAnsi="Arial" w:cs="Arial"/>
          <w:b/>
          <w:bCs/>
          <w:lang w:val="en-US"/>
        </w:rPr>
      </w:pPr>
      <w:proofErr w:type="gramStart"/>
      <w:r>
        <w:rPr>
          <w:rFonts w:ascii="Arial" w:hAnsi="Arial" w:cs="Arial"/>
          <w:b/>
          <w:bCs/>
          <w:lang w:val="en-US"/>
        </w:rPr>
        <w:t>Tel :</w:t>
      </w:r>
      <w:proofErr w:type="gramEnd"/>
      <w:r>
        <w:rPr>
          <w:rFonts w:ascii="Arial" w:hAnsi="Arial" w:cs="Arial"/>
          <w:b/>
          <w:bCs/>
          <w:lang w:val="en-US"/>
        </w:rPr>
        <w:t xml:space="preserve"> 088 – 241731, 243731, 249731</w:t>
      </w:r>
    </w:p>
    <w:p w14:paraId="60975F40" w14:textId="77777777" w:rsidR="00375E62" w:rsidRPr="00315A98" w:rsidRDefault="00375E62" w:rsidP="00375E6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0748477" w14:textId="77777777" w:rsidR="00E15829" w:rsidRDefault="00E15829" w:rsidP="00827256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sectPr w:rsidR="00E15829" w:rsidSect="0082725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4BDD"/>
    <w:multiLevelType w:val="hybridMultilevel"/>
    <w:tmpl w:val="4E0C95C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7583"/>
    <w:multiLevelType w:val="hybridMultilevel"/>
    <w:tmpl w:val="C31467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E50BC8"/>
    <w:multiLevelType w:val="hybridMultilevel"/>
    <w:tmpl w:val="CABC175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E2EB2"/>
    <w:multiLevelType w:val="hybridMultilevel"/>
    <w:tmpl w:val="4F12CF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54"/>
    <w:rsid w:val="001650D8"/>
    <w:rsid w:val="001D42B5"/>
    <w:rsid w:val="00375E62"/>
    <w:rsid w:val="004664C7"/>
    <w:rsid w:val="00730E54"/>
    <w:rsid w:val="00782E78"/>
    <w:rsid w:val="00827256"/>
    <w:rsid w:val="00DE4893"/>
    <w:rsid w:val="00E1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FEBC"/>
  <w15:chartTrackingRefBased/>
  <w15:docId w15:val="{35C50086-CA42-414E-9486-79D21C2D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8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5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bahtourism.com" TargetMode="External"/><Relationship Id="rId5" Type="http://schemas.openxmlformats.org/officeDocument/2006/relationships/hyperlink" Target="http://www.be.sabahtoris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2020-08-25T00:19:00Z</dcterms:created>
  <dcterms:modified xsi:type="dcterms:W3CDTF">2020-08-25T00:19:00Z</dcterms:modified>
</cp:coreProperties>
</file>